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D" w:rsidRPr="00A90F6D" w:rsidRDefault="00A90F6D" w:rsidP="00A90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b/>
          <w:bCs/>
          <w:sz w:val="24"/>
          <w:szCs w:val="24"/>
        </w:rPr>
        <w:t>МІНІСТЕРСТВО ОСВІТИ ІНАУКИ УКРАЇНИ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0F6D" w:rsidRPr="00A90F6D" w:rsidRDefault="00A90F6D" w:rsidP="00A9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12.03.2011 № 1/9-168</w:t>
      </w:r>
    </w:p>
    <w:p w:rsidR="00A90F6D" w:rsidRPr="00A90F6D" w:rsidRDefault="00A90F6D" w:rsidP="00A9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0F6D" w:rsidRPr="00A90F6D" w:rsidRDefault="00A90F6D" w:rsidP="00A90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Міністерство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обласних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Севастопольської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адміністрацій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керівникам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A90F6D" w:rsidRPr="00A90F6D" w:rsidRDefault="00A90F6D" w:rsidP="00A9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0F6D" w:rsidRPr="00A90F6D" w:rsidRDefault="00A90F6D" w:rsidP="00A9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br/>
        <w:t xml:space="preserve">до ВНЗ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90F6D" w:rsidRPr="00A90F6D" w:rsidRDefault="00A90F6D" w:rsidP="00A9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Міністерством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та спорту •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експерименту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розроблено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систему «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ВНЗ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розрахована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абітурієнтів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вступатимуть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сертифікатами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III-IV </w:t>
      </w: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>івнів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акредитації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денну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форму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>Система «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ВНЗ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» дозволить: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вступникам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подавати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заяви на </w:t>
      </w: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брати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участь у конкурсному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відборі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виїжджаючи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обраного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вищого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закладу;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-  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удосконалити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уникнути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черг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приймальних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комісіях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прийому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>івні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абітурієнтам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безкоштовною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бажаючих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вступити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ВНЗ III-IV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акредитації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денну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форму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>Система «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ВНЗ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» буде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функціонувати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Інтернет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через портал «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Єдине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освітнє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інформаційне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вікно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90F6D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4" w:history="1">
        <w:r w:rsidRPr="00A90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www.osvita.com</w:t>
        </w:r>
      </w:hyperlink>
      <w:r w:rsidRPr="00A90F6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вищим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навчальним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заяви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вступнику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надсилається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відповідне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вказану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ним при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мобільний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телефон.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Разом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, у 2011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паралельно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працювати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традиційна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особистої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приймальних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комісій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для тих,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бажа</w:t>
      </w:r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випускників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шкіл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виявили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вступати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можливостей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та порядку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рекомендуємо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заході</w:t>
      </w:r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F6D" w:rsidRPr="00A90F6D" w:rsidRDefault="00A90F6D" w:rsidP="00A9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Звертаємо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Вашу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Єдине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освітнє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інформаційне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вікно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90F6D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5" w:history="1">
        <w:r w:rsidRPr="00A90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www.osvita.com</w:t>
        </w:r>
      </w:hyperlink>
      <w:r w:rsidRPr="00A90F6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поточного року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розташовано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навчально-демонстраційний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ролик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детальним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F6D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A90F6D">
        <w:rPr>
          <w:rFonts w:ascii="Times New Roman" w:eastAsia="Times New Roman" w:hAnsi="Times New Roman" w:cs="Times New Roman"/>
          <w:sz w:val="24"/>
          <w:szCs w:val="24"/>
        </w:rPr>
        <w:t xml:space="preserve"> до ВНЗ </w:t>
      </w:r>
      <w:proofErr w:type="spellStart"/>
      <w:r w:rsidRPr="00A90F6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90F6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90F6D" w:rsidRPr="00A90F6D" w:rsidRDefault="00A90F6D" w:rsidP="00A90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F6D">
        <w:rPr>
          <w:rFonts w:ascii="Times New Roman" w:eastAsia="Times New Roman" w:hAnsi="Times New Roman" w:cs="Times New Roman"/>
          <w:sz w:val="24"/>
          <w:szCs w:val="24"/>
        </w:rPr>
        <w:t> Д.В.Табачник</w:t>
      </w:r>
    </w:p>
    <w:p w:rsidR="001C7DFC" w:rsidRDefault="001C7DFC"/>
    <w:sectPr w:rsidR="001C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F6D"/>
    <w:rsid w:val="001C7DFC"/>
    <w:rsid w:val="00A9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0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vita.com/" TargetMode="External"/><Relationship Id="rId4" Type="http://schemas.openxmlformats.org/officeDocument/2006/relationships/hyperlink" Target="http://www.osvit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2014-02-12T12:04:00Z</dcterms:created>
  <dcterms:modified xsi:type="dcterms:W3CDTF">2014-02-12T12:05:00Z</dcterms:modified>
</cp:coreProperties>
</file>